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1F8D" w14:textId="77777777" w:rsidR="00451B9B" w:rsidRDefault="00451B9B" w:rsidP="00451B9B">
      <w:pPr>
        <w:jc w:val="center"/>
      </w:pPr>
      <w:r>
        <w:rPr>
          <w:noProof/>
        </w:rPr>
        <w:drawing>
          <wp:inline distT="0" distB="0" distL="0" distR="0" wp14:anchorId="65CB0426" wp14:editId="386B160C">
            <wp:extent cx="2170430" cy="1706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706880"/>
                    </a:xfrm>
                    <a:prstGeom prst="rect">
                      <a:avLst/>
                    </a:prstGeom>
                    <a:noFill/>
                  </pic:spPr>
                </pic:pic>
              </a:graphicData>
            </a:graphic>
          </wp:inline>
        </w:drawing>
      </w:r>
    </w:p>
    <w:p w14:paraId="5F7B4F25" w14:textId="77777777" w:rsidR="00451B9B" w:rsidRDefault="00451B9B" w:rsidP="00451B9B">
      <w:pPr>
        <w:spacing w:after="0"/>
        <w:jc w:val="center"/>
      </w:pPr>
    </w:p>
    <w:p w14:paraId="18982000" w14:textId="77777777" w:rsidR="00451B9B" w:rsidRPr="008E020F" w:rsidRDefault="00451B9B" w:rsidP="00451B9B">
      <w:pPr>
        <w:spacing w:after="0"/>
        <w:jc w:val="center"/>
      </w:pPr>
      <w:r w:rsidRPr="008E020F">
        <w:t>Wicker Park Committee</w:t>
      </w:r>
    </w:p>
    <w:p w14:paraId="1F106683" w14:textId="77777777" w:rsidR="00451B9B" w:rsidRPr="008E020F" w:rsidRDefault="00451B9B" w:rsidP="00451B9B">
      <w:pPr>
        <w:spacing w:after="0"/>
        <w:jc w:val="center"/>
      </w:pPr>
      <w:r w:rsidRPr="008E020F">
        <w:t>Membership Meeting Minutes</w:t>
      </w:r>
    </w:p>
    <w:p w14:paraId="53396024" w14:textId="518D5B10" w:rsidR="00451B9B" w:rsidRPr="008E020F" w:rsidRDefault="00B03E6A" w:rsidP="00451B9B">
      <w:pPr>
        <w:spacing w:after="0"/>
        <w:jc w:val="center"/>
      </w:pPr>
      <w:r>
        <w:t>March 4</w:t>
      </w:r>
      <w:r w:rsidR="00D975A5">
        <w:t>, 2020</w:t>
      </w:r>
    </w:p>
    <w:p w14:paraId="5B2A39E4" w14:textId="77777777" w:rsidR="00451B9B" w:rsidRPr="008E020F" w:rsidRDefault="00451B9B" w:rsidP="00451B9B">
      <w:pPr>
        <w:spacing w:after="0"/>
        <w:jc w:val="center"/>
      </w:pPr>
      <w:r w:rsidRPr="008E020F">
        <w:t>7:00 p.m.</w:t>
      </w:r>
    </w:p>
    <w:p w14:paraId="7DFBC07B" w14:textId="77777777" w:rsidR="00613042" w:rsidRDefault="00613042"/>
    <w:p w14:paraId="3E143B06" w14:textId="73E80FDE" w:rsidR="00451B9B" w:rsidRPr="009F218C" w:rsidRDefault="00451B9B" w:rsidP="00451B9B">
      <w:pPr>
        <w:spacing w:after="0"/>
        <w:rPr>
          <w:u w:val="single"/>
        </w:rPr>
      </w:pPr>
      <w:r w:rsidRPr="008E020F">
        <w:rPr>
          <w:u w:val="single"/>
        </w:rPr>
        <w:t>Welcome</w:t>
      </w:r>
      <w:r w:rsidR="00B03E6A">
        <w:rPr>
          <w:u w:val="single"/>
        </w:rPr>
        <w:t xml:space="preserve"> and Announcements</w:t>
      </w:r>
    </w:p>
    <w:p w14:paraId="29293743" w14:textId="1BD31D5D" w:rsidR="00873A80" w:rsidRPr="005F4E6F" w:rsidRDefault="00873A80" w:rsidP="00873A80">
      <w:r w:rsidRPr="005F4E6F">
        <w:t>Mr. Sneed welcomed the publ</w:t>
      </w:r>
      <w:r>
        <w:t>ic and began the meeting at 7:</w:t>
      </w:r>
      <w:r w:rsidR="00B03E6A">
        <w:t>03</w:t>
      </w:r>
      <w:r w:rsidRPr="005F4E6F">
        <w:t xml:space="preserve"> p.m.  </w:t>
      </w:r>
      <w:r w:rsidRPr="005F4E6F">
        <w:rPr>
          <w:rFonts w:ascii="Calibri" w:eastAsia="Times New Roman" w:hAnsi="Calibri" w:cs="Calibri"/>
        </w:rPr>
        <w:t xml:space="preserve">At least voting </w:t>
      </w:r>
      <w:r w:rsidR="00D975A5">
        <w:rPr>
          <w:rFonts w:ascii="Calibri" w:eastAsia="Times New Roman" w:hAnsi="Calibri" w:cs="Calibri"/>
        </w:rPr>
        <w:t>3</w:t>
      </w:r>
      <w:r w:rsidR="00B03E6A">
        <w:rPr>
          <w:rFonts w:ascii="Calibri" w:eastAsia="Times New Roman" w:hAnsi="Calibri" w:cs="Calibri"/>
        </w:rPr>
        <w:t>5</w:t>
      </w:r>
      <w:r w:rsidRPr="005F4E6F">
        <w:rPr>
          <w:rFonts w:ascii="Calibri" w:eastAsia="Times New Roman" w:hAnsi="Calibri" w:cs="Calibri"/>
        </w:rPr>
        <w:t xml:space="preserve"> members</w:t>
      </w:r>
      <w:r w:rsidR="00D975A5">
        <w:rPr>
          <w:rFonts w:ascii="Calibri" w:eastAsia="Times New Roman" w:hAnsi="Calibri" w:cs="Calibri"/>
        </w:rPr>
        <w:t xml:space="preserve"> </w:t>
      </w:r>
      <w:r w:rsidRPr="005F4E6F">
        <w:rPr>
          <w:rFonts w:ascii="Calibri" w:eastAsia="Times New Roman" w:hAnsi="Calibri" w:cs="Calibri"/>
        </w:rPr>
        <w:t xml:space="preserve">of the Wicker Park Committee </w:t>
      </w:r>
      <w:r w:rsidR="00D975A5">
        <w:rPr>
          <w:rFonts w:ascii="Calibri" w:eastAsia="Times New Roman" w:hAnsi="Calibri" w:cs="Calibri"/>
        </w:rPr>
        <w:t xml:space="preserve">and public </w:t>
      </w:r>
      <w:r w:rsidRPr="005F4E6F">
        <w:rPr>
          <w:rFonts w:ascii="Calibri" w:eastAsia="Times New Roman" w:hAnsi="Calibri" w:cs="Calibri"/>
        </w:rPr>
        <w:t>were present.</w:t>
      </w:r>
      <w:r w:rsidR="00B03E6A">
        <w:rPr>
          <w:rFonts w:ascii="Calibri" w:eastAsia="Times New Roman" w:hAnsi="Calibri" w:cs="Calibri"/>
        </w:rPr>
        <w:t xml:space="preserve">  Mr. Sneed reviewed several upcoming </w:t>
      </w:r>
      <w:proofErr w:type="gramStart"/>
      <w:r w:rsidR="00B03E6A">
        <w:rPr>
          <w:rFonts w:ascii="Calibri" w:eastAsia="Times New Roman" w:hAnsi="Calibri" w:cs="Calibri"/>
        </w:rPr>
        <w:t>community</w:t>
      </w:r>
      <w:proofErr w:type="gramEnd"/>
      <w:r w:rsidR="00B03E6A">
        <w:rPr>
          <w:rFonts w:ascii="Calibri" w:eastAsia="Times New Roman" w:hAnsi="Calibri" w:cs="Calibri"/>
        </w:rPr>
        <w:t xml:space="preserve"> events, and encouraged participants to become involved in the community.</w:t>
      </w:r>
    </w:p>
    <w:p w14:paraId="2D39D644" w14:textId="446F92CF" w:rsidR="00CD675E" w:rsidRDefault="00CD675E" w:rsidP="00451B9B">
      <w:pPr>
        <w:spacing w:after="0"/>
        <w:rPr>
          <w:u w:val="single"/>
        </w:rPr>
      </w:pPr>
      <w:r>
        <w:rPr>
          <w:u w:val="single"/>
        </w:rPr>
        <w:t>Wicker Park Business Spotlight</w:t>
      </w:r>
      <w:r w:rsidR="00B03E6A">
        <w:rPr>
          <w:u w:val="single"/>
        </w:rPr>
        <w:t>: SBK Dog Club</w:t>
      </w:r>
    </w:p>
    <w:p w14:paraId="1EDDA8C6" w14:textId="5D3DA3A9" w:rsidR="00CD675E" w:rsidRDefault="00CD675E" w:rsidP="00451B9B">
      <w:pPr>
        <w:spacing w:after="0"/>
      </w:pPr>
      <w:r w:rsidRPr="00CD675E">
        <w:t xml:space="preserve">A representative from </w:t>
      </w:r>
      <w:r w:rsidR="00B03E6A">
        <w:t>SBK Dog Club</w:t>
      </w:r>
      <w:r w:rsidRPr="00CD675E">
        <w:t xml:space="preserve"> provided a brief review of the services offered </w:t>
      </w:r>
      <w:r w:rsidR="00D975A5">
        <w:t xml:space="preserve">through the company, including </w:t>
      </w:r>
      <w:r w:rsidR="00B03E6A">
        <w:t>personalized pet boarding and varying schedule accommodations</w:t>
      </w:r>
      <w:r w:rsidR="00D975A5">
        <w:t xml:space="preserve">.  </w:t>
      </w:r>
      <w:r w:rsidR="00B03E6A">
        <w:t xml:space="preserve">A discount was offered to neighbors living within the </w:t>
      </w:r>
      <w:proofErr w:type="gramStart"/>
      <w:r w:rsidR="00B03E6A">
        <w:t>60622 zip</w:t>
      </w:r>
      <w:proofErr w:type="gramEnd"/>
      <w:r w:rsidR="00B03E6A">
        <w:t xml:space="preserve"> code.</w:t>
      </w:r>
    </w:p>
    <w:p w14:paraId="739040B9" w14:textId="510ABE0C" w:rsidR="00D222B8" w:rsidRDefault="00D222B8" w:rsidP="00451B9B">
      <w:pPr>
        <w:spacing w:after="0"/>
      </w:pPr>
    </w:p>
    <w:p w14:paraId="2429A1DC" w14:textId="7DD8A36E" w:rsidR="00B03E6A" w:rsidRPr="00B03E6A" w:rsidRDefault="00B03E6A" w:rsidP="00451B9B">
      <w:pPr>
        <w:spacing w:after="0"/>
        <w:rPr>
          <w:u w:val="single"/>
        </w:rPr>
      </w:pPr>
      <w:r w:rsidRPr="00B03E6A">
        <w:rPr>
          <w:u w:val="single"/>
        </w:rPr>
        <w:t>Preservation Chicago</w:t>
      </w:r>
    </w:p>
    <w:p w14:paraId="3897F703" w14:textId="783B4DFF" w:rsidR="00B03E6A" w:rsidRDefault="00B03E6A" w:rsidP="00451B9B">
      <w:pPr>
        <w:spacing w:after="0"/>
      </w:pPr>
      <w:r>
        <w:t xml:space="preserve">Ward Miller, Executive Director of Preservation Chicago, spoke on preservation themes and issues within the Wicker Park </w:t>
      </w:r>
      <w:r w:rsidR="0084359E">
        <w:t>c</w:t>
      </w:r>
      <w:r>
        <w:t xml:space="preserve">ommunity.  Mr. Miller further discussed endangered buildings within the city of Chicago, as well as recent ordinances proposed by Alderman Hopkins in order to reduce property neglect.  </w:t>
      </w:r>
    </w:p>
    <w:p w14:paraId="6B984ADE" w14:textId="4C7D0A27" w:rsidR="00B03E6A" w:rsidRDefault="00B03E6A" w:rsidP="00451B9B">
      <w:pPr>
        <w:spacing w:after="0"/>
      </w:pPr>
    </w:p>
    <w:p w14:paraId="73FB5C65" w14:textId="42997AE3" w:rsidR="00B03E6A" w:rsidRDefault="00B03E6A" w:rsidP="00451B9B">
      <w:pPr>
        <w:spacing w:after="0"/>
        <w:rPr>
          <w:u w:val="single"/>
        </w:rPr>
      </w:pPr>
      <w:r w:rsidRPr="00B03E6A">
        <w:rPr>
          <w:u w:val="single"/>
        </w:rPr>
        <w:t>Ukra</w:t>
      </w:r>
      <w:r>
        <w:rPr>
          <w:u w:val="single"/>
        </w:rPr>
        <w:t>i</w:t>
      </w:r>
      <w:r w:rsidRPr="00B03E6A">
        <w:rPr>
          <w:u w:val="single"/>
        </w:rPr>
        <w:t>nian Village Update</w:t>
      </w:r>
    </w:p>
    <w:p w14:paraId="43728131" w14:textId="3EB5B602" w:rsidR="00A425DB" w:rsidRPr="00B03E6A" w:rsidRDefault="00B03E6A" w:rsidP="00451B9B">
      <w:pPr>
        <w:spacing w:after="0"/>
      </w:pPr>
      <w:r>
        <w:t xml:space="preserve">Kimberly Shannon, a representative of the Ukrainian Village Neighborhood Association, reviewed the UVNA’s desire to extend a landmark district on Augusta Avenue between Leavitt St. and Damen Ave.  She </w:t>
      </w:r>
      <w:r w:rsidR="00A425DB">
        <w:t>asked for support from the neighboring Associations in order to preserve the landmark district, and specifically requested support regarding 2047 W. Augusta Ave.  Community members present at the meeting thanked Ms. Shannon for her work and advised of their support of her efforts.</w:t>
      </w:r>
      <w:r w:rsidR="004442BE">
        <w:t xml:space="preserve">  Mr. </w:t>
      </w:r>
      <w:proofErr w:type="spellStart"/>
      <w:r w:rsidR="004442BE">
        <w:t>Tamminga</w:t>
      </w:r>
      <w:proofErr w:type="spellEnd"/>
      <w:r w:rsidR="004442BE">
        <w:t xml:space="preserve"> noted that a letter would be provided to Alderman Hopkins in support of the landmark district extension.  </w:t>
      </w:r>
    </w:p>
    <w:p w14:paraId="7B51B213" w14:textId="5C143EB8" w:rsidR="00B03E6A" w:rsidRDefault="00B03E6A" w:rsidP="00451B9B">
      <w:pPr>
        <w:spacing w:after="0"/>
        <w:rPr>
          <w:u w:val="single"/>
        </w:rPr>
      </w:pPr>
    </w:p>
    <w:p w14:paraId="0FB70A70" w14:textId="7C182C3F" w:rsidR="004442BE" w:rsidRDefault="004442BE">
      <w:pPr>
        <w:rPr>
          <w:u w:val="single"/>
        </w:rPr>
      </w:pPr>
      <w:r>
        <w:rPr>
          <w:u w:val="single"/>
        </w:rPr>
        <w:br w:type="page"/>
      </w:r>
    </w:p>
    <w:p w14:paraId="46666A9E" w14:textId="77777777" w:rsidR="004442BE" w:rsidRDefault="004442BE" w:rsidP="00451B9B">
      <w:pPr>
        <w:spacing w:after="0"/>
        <w:rPr>
          <w:u w:val="single"/>
        </w:rPr>
      </w:pPr>
      <w:bookmarkStart w:id="0" w:name="_GoBack"/>
      <w:bookmarkEnd w:id="0"/>
    </w:p>
    <w:p w14:paraId="1A1AA840" w14:textId="2F2EA861" w:rsidR="00A425DB" w:rsidRDefault="00A425DB" w:rsidP="00451B9B">
      <w:pPr>
        <w:spacing w:after="0"/>
        <w:rPr>
          <w:u w:val="single"/>
        </w:rPr>
      </w:pPr>
      <w:r>
        <w:rPr>
          <w:u w:val="single"/>
        </w:rPr>
        <w:t>Preservation &amp; Development</w:t>
      </w:r>
    </w:p>
    <w:p w14:paraId="53B79111" w14:textId="77777777" w:rsidR="00A425DB" w:rsidRDefault="00A425DB" w:rsidP="00A425DB">
      <w:pPr>
        <w:spacing w:after="0"/>
        <w:ind w:left="720"/>
      </w:pPr>
    </w:p>
    <w:p w14:paraId="1E28C84C" w14:textId="07C52A0F" w:rsidR="00A425DB" w:rsidRDefault="00A425DB" w:rsidP="00A425DB">
      <w:pPr>
        <w:spacing w:after="0"/>
        <w:ind w:left="720"/>
      </w:pPr>
      <w:r>
        <w:rPr>
          <w:u w:val="single"/>
        </w:rPr>
        <w:t>1462 N. Ashland</w:t>
      </w:r>
      <w:r w:rsidRPr="00CD675E">
        <w:rPr>
          <w:u w:val="single"/>
        </w:rPr>
        <w:t>:</w:t>
      </w:r>
      <w:r>
        <w:t xml:space="preserve"> Discussion was held on </w:t>
      </w:r>
      <w:r>
        <w:t xml:space="preserve">the current liquor moratorium present on N. Ashland Avenue.  A representative of The Comedy Clubhouse provided background regarding the business’s request through the city to grant an exception to the moratorium, and advised that the Clubhouse works with many charities, and provides funding and support for multiple organizations for developing comedians.  The representative advised that without the ability to obtain a liquor license, the business may not survive.  Mr. </w:t>
      </w:r>
      <w:proofErr w:type="spellStart"/>
      <w:r>
        <w:t>Tamminga</w:t>
      </w:r>
      <w:proofErr w:type="spellEnd"/>
      <w:r>
        <w:t xml:space="preserve"> advised that if a vote by the WPC supported The Comedy Clubhouse’s request to lift the liquor moratorium, that a public meeting would be held with Alderman Hopkins regarding the issue.</w:t>
      </w:r>
    </w:p>
    <w:p w14:paraId="1D98CBE6" w14:textId="77777777" w:rsidR="00A425DB" w:rsidRDefault="00A425DB" w:rsidP="00A425DB">
      <w:pPr>
        <w:spacing w:after="0"/>
      </w:pPr>
    </w:p>
    <w:p w14:paraId="09D30A8E" w14:textId="44F228C0" w:rsidR="00A425DB" w:rsidRDefault="00A425DB" w:rsidP="00A425DB">
      <w:pPr>
        <w:spacing w:after="0"/>
        <w:ind w:left="720"/>
      </w:pPr>
      <w:r>
        <w:t xml:space="preserve">A vote was conducted on supporting </w:t>
      </w:r>
      <w:r>
        <w:t>a lift of the liquor moratorium for 1462 N. Ashland Ave.</w:t>
      </w:r>
      <w:r>
        <w:t xml:space="preserve">  The vote passed with the following votes:</w:t>
      </w:r>
    </w:p>
    <w:p w14:paraId="00488E74" w14:textId="77777777" w:rsidR="00A425DB" w:rsidRDefault="00A425DB" w:rsidP="00A425DB">
      <w:pPr>
        <w:spacing w:after="0"/>
      </w:pPr>
    </w:p>
    <w:p w14:paraId="7A8DB9B3" w14:textId="4FA5B025" w:rsidR="00A425DB" w:rsidRDefault="00A425DB" w:rsidP="00A425DB">
      <w:pPr>
        <w:spacing w:after="0"/>
      </w:pPr>
      <w:r>
        <w:tab/>
      </w:r>
      <w:r w:rsidR="002B50FC">
        <w:t>21</w:t>
      </w:r>
      <w:r w:rsidRPr="00CD675E">
        <w:t xml:space="preserve"> Aye</w:t>
      </w:r>
      <w:r>
        <w:t>s</w:t>
      </w:r>
    </w:p>
    <w:p w14:paraId="2A1A05C3" w14:textId="77777777" w:rsidR="00A425DB" w:rsidRPr="00CD675E" w:rsidRDefault="00A425DB" w:rsidP="00A425DB">
      <w:pPr>
        <w:spacing w:after="0"/>
      </w:pPr>
      <w:r>
        <w:tab/>
        <w:t>0 Nays</w:t>
      </w:r>
    </w:p>
    <w:p w14:paraId="435BC3C2" w14:textId="5DD618B1" w:rsidR="00A425DB" w:rsidRDefault="00A425DB" w:rsidP="00A425DB">
      <w:pPr>
        <w:spacing w:after="0"/>
      </w:pPr>
      <w:r w:rsidRPr="00CD675E">
        <w:tab/>
      </w:r>
      <w:r>
        <w:t>0</w:t>
      </w:r>
      <w:r w:rsidRPr="00CD675E">
        <w:t xml:space="preserve"> Abstention</w:t>
      </w:r>
      <w:r>
        <w:t>s</w:t>
      </w:r>
    </w:p>
    <w:p w14:paraId="02658741" w14:textId="797E172A" w:rsidR="00A425DB" w:rsidRDefault="00A425DB" w:rsidP="00451B9B">
      <w:pPr>
        <w:spacing w:after="0"/>
      </w:pPr>
    </w:p>
    <w:p w14:paraId="754B906E" w14:textId="002941AF" w:rsidR="00A425DB" w:rsidRPr="00A425DB" w:rsidRDefault="00A425DB" w:rsidP="00A425DB">
      <w:pPr>
        <w:spacing w:after="0"/>
        <w:ind w:left="720"/>
      </w:pPr>
      <w:r w:rsidRPr="00A425DB">
        <w:rPr>
          <w:u w:val="single"/>
        </w:rPr>
        <w:t xml:space="preserve">1302 N. Milwaukee Ave: </w:t>
      </w:r>
      <w:r>
        <w:t xml:space="preserve"> </w:t>
      </w:r>
      <w:r>
        <w:t xml:space="preserve">Discussion was held on the request to temporarily rezone the property </w:t>
      </w:r>
      <w:r>
        <w:t>to C1-3</w:t>
      </w:r>
      <w:r>
        <w:t xml:space="preserve"> </w:t>
      </w:r>
      <w:r>
        <w:t>from the existing B3-3</w:t>
      </w:r>
      <w:r w:rsidR="002B50FC">
        <w:t xml:space="preserve"> zoning, </w:t>
      </w:r>
      <w:r>
        <w:t xml:space="preserve">to allow for The Big Mini, a miniature gold company, to obtain a liquor license and building permit.  </w:t>
      </w:r>
      <w:r w:rsidR="002B50FC">
        <w:t xml:space="preserve">It was advised that the property would be rezoned to </w:t>
      </w:r>
      <w:r w:rsidR="002B50FC">
        <w:t xml:space="preserve">B3-3 </w:t>
      </w:r>
      <w:r w:rsidR="002B50FC">
        <w:t>when renovations were complete.</w:t>
      </w:r>
    </w:p>
    <w:p w14:paraId="7FF767B5" w14:textId="5061D544" w:rsidR="00A425DB" w:rsidRDefault="00A425DB" w:rsidP="00451B9B">
      <w:pPr>
        <w:spacing w:after="0"/>
      </w:pPr>
    </w:p>
    <w:p w14:paraId="1F610CEE" w14:textId="77777777" w:rsidR="002B50FC" w:rsidRDefault="002B50FC" w:rsidP="002B50FC">
      <w:pPr>
        <w:spacing w:after="0"/>
        <w:ind w:left="720"/>
      </w:pPr>
      <w:r>
        <w:t>A vote was conducted on supporting a lift of the liquor moratorium for 1462 N. Ashland Ave.  The vote passed with the following votes:</w:t>
      </w:r>
    </w:p>
    <w:p w14:paraId="6939CA92" w14:textId="77777777" w:rsidR="002B50FC" w:rsidRDefault="002B50FC" w:rsidP="002B50FC">
      <w:pPr>
        <w:spacing w:after="0"/>
      </w:pPr>
    </w:p>
    <w:p w14:paraId="691D2126" w14:textId="599D27E0" w:rsidR="002B50FC" w:rsidRDefault="002B50FC" w:rsidP="002B50FC">
      <w:pPr>
        <w:spacing w:after="0"/>
      </w:pPr>
      <w:r>
        <w:tab/>
      </w:r>
      <w:r>
        <w:t>21</w:t>
      </w:r>
      <w:r w:rsidRPr="00CD675E">
        <w:t xml:space="preserve"> Aye</w:t>
      </w:r>
      <w:r>
        <w:t>s</w:t>
      </w:r>
    </w:p>
    <w:p w14:paraId="1D8D8E0A" w14:textId="77777777" w:rsidR="002B50FC" w:rsidRPr="00CD675E" w:rsidRDefault="002B50FC" w:rsidP="002B50FC">
      <w:pPr>
        <w:spacing w:after="0"/>
      </w:pPr>
      <w:r>
        <w:tab/>
        <w:t>0 Nays</w:t>
      </w:r>
    </w:p>
    <w:p w14:paraId="5A8EEA4D" w14:textId="77777777" w:rsidR="002B50FC" w:rsidRDefault="002B50FC" w:rsidP="002B50FC">
      <w:pPr>
        <w:spacing w:after="0"/>
      </w:pPr>
      <w:r w:rsidRPr="00CD675E">
        <w:tab/>
      </w:r>
      <w:r>
        <w:t>0</w:t>
      </w:r>
      <w:r w:rsidRPr="00CD675E">
        <w:t xml:space="preserve"> Abstention</w:t>
      </w:r>
      <w:r>
        <w:t>s</w:t>
      </w:r>
    </w:p>
    <w:p w14:paraId="117040C4" w14:textId="77777777" w:rsidR="008A24FC" w:rsidRDefault="008A24FC" w:rsidP="00451B9B">
      <w:pPr>
        <w:spacing w:after="0"/>
      </w:pPr>
    </w:p>
    <w:p w14:paraId="1A7156CD" w14:textId="751DD2A8" w:rsidR="00451B9B" w:rsidRDefault="00451B9B" w:rsidP="00451B9B">
      <w:pPr>
        <w:spacing w:after="0"/>
      </w:pPr>
      <w:r>
        <w:t>T</w:t>
      </w:r>
      <w:r w:rsidR="00D61349">
        <w:t>here being no further business, the meeting ended</w:t>
      </w:r>
      <w:r w:rsidR="00CD675E">
        <w:t xml:space="preserve"> at 8:</w:t>
      </w:r>
      <w:r w:rsidR="000315B3">
        <w:t>30</w:t>
      </w:r>
      <w:r>
        <w:t xml:space="preserve"> p.m.</w:t>
      </w:r>
    </w:p>
    <w:p w14:paraId="091BC7C6" w14:textId="77777777" w:rsidR="00451B9B" w:rsidRPr="00451B9B" w:rsidRDefault="00451B9B" w:rsidP="00451B9B">
      <w:pPr>
        <w:spacing w:after="0"/>
      </w:pPr>
    </w:p>
    <w:p w14:paraId="09CBAD7B" w14:textId="77777777" w:rsidR="00451B9B" w:rsidRDefault="00451B9B"/>
    <w:sectPr w:rsidR="0045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874"/>
    <w:multiLevelType w:val="hybridMultilevel"/>
    <w:tmpl w:val="DBFE1AC0"/>
    <w:lvl w:ilvl="0" w:tplc="16088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9B"/>
    <w:rsid w:val="000315B3"/>
    <w:rsid w:val="000A355A"/>
    <w:rsid w:val="002B50FC"/>
    <w:rsid w:val="003A1ECF"/>
    <w:rsid w:val="004442BE"/>
    <w:rsid w:val="00451B9B"/>
    <w:rsid w:val="004F1628"/>
    <w:rsid w:val="00613042"/>
    <w:rsid w:val="0084359E"/>
    <w:rsid w:val="00873A80"/>
    <w:rsid w:val="008A24FC"/>
    <w:rsid w:val="009D7CB0"/>
    <w:rsid w:val="00A425DB"/>
    <w:rsid w:val="00B03E6A"/>
    <w:rsid w:val="00C9736E"/>
    <w:rsid w:val="00CD675E"/>
    <w:rsid w:val="00D222B8"/>
    <w:rsid w:val="00D61349"/>
    <w:rsid w:val="00D9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C3BB"/>
  <w15:chartTrackingRefBased/>
  <w15:docId w15:val="{8B96A9B6-2024-44CD-A625-E07B9F1F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B9B"/>
    <w:pPr>
      <w:ind w:left="720"/>
      <w:contextualSpacing/>
    </w:pPr>
  </w:style>
  <w:style w:type="character" w:styleId="Hyperlink">
    <w:name w:val="Hyperlink"/>
    <w:basedOn w:val="DefaultParagraphFont"/>
    <w:uiPriority w:val="99"/>
    <w:unhideWhenUsed/>
    <w:rsid w:val="00451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DeGroff</dc:creator>
  <cp:keywords/>
  <dc:description/>
  <cp:lastModifiedBy>DeGroff, Kristin</cp:lastModifiedBy>
  <cp:revision>5</cp:revision>
  <dcterms:created xsi:type="dcterms:W3CDTF">2020-05-14T23:45:00Z</dcterms:created>
  <dcterms:modified xsi:type="dcterms:W3CDTF">2020-05-15T00:12:00Z</dcterms:modified>
</cp:coreProperties>
</file>